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BA76E9" w:rsidP="00C07973">
      <w:pPr>
        <w:rPr>
          <w:sz w:val="32"/>
          <w:szCs w:val="32"/>
          <w:lang w:bidi="ar-MA"/>
        </w:rPr>
      </w:pPr>
      <w:r w:rsidRPr="00BA76E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A6BB7" w:rsidRDefault="008A6BB7" w:rsidP="00035A41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</w:p>
    <w:p w:rsidR="008A6BB7" w:rsidRDefault="008A6BB7" w:rsidP="008A6BB7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</w:p>
    <w:p w:rsidR="00D2503B" w:rsidRDefault="008A6BB7" w:rsidP="00035A41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     </w:t>
      </w:r>
      <w:r w:rsidRPr="00035A41">
        <w:rPr>
          <w:rFonts w:asciiTheme="majorBidi" w:hAnsiTheme="majorBidi"/>
          <w:sz w:val="32"/>
          <w:szCs w:val="32"/>
          <w:rtl/>
          <w:lang w:val="fr-FR"/>
        </w:rPr>
        <w:t>تقرير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</w:t>
      </w:r>
      <w:r w:rsidR="00035A41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اجتماع تواصلي مع مختلف الأطر الإدارية والتربوية </w:t>
      </w:r>
    </w:p>
    <w:p w:rsidR="00E36EA6" w:rsidRDefault="00035A41" w:rsidP="00E36EA6">
      <w:pPr>
        <w:jc w:val="center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لتوضيح مضمون ومقتضيات دليل </w:t>
      </w:r>
      <w:r w:rsidR="00E651F8">
        <w:rPr>
          <w:rFonts w:asciiTheme="majorBidi" w:hAnsiTheme="majorBidi" w:cstheme="majorBidi" w:hint="cs"/>
          <w:sz w:val="28"/>
          <w:szCs w:val="28"/>
          <w:rtl/>
          <w:lang w:val="fr-FR"/>
        </w:rPr>
        <w:t>تحضير ومواكبة الدخول المدرسي 2015 /2014</w:t>
      </w:r>
    </w:p>
    <w:p w:rsidR="00FC4977" w:rsidRPr="00E36EA6" w:rsidRDefault="00E651F8" w:rsidP="00E36EA6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على مستوى المؤسسة</w:t>
      </w:r>
    </w:p>
    <w:p w:rsidR="0008260B" w:rsidRDefault="009712F5" w:rsidP="00FC4977">
      <w:pPr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9712F5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>جدول الأعمال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: </w:t>
      </w:r>
    </w:p>
    <w:p w:rsidR="008A6BB7" w:rsidRDefault="008A6BB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823B6C" w:rsidRDefault="00521139" w:rsidP="00C30AE9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1 ــ </w:t>
      </w:r>
      <w:r w:rsidR="00D65F08">
        <w:rPr>
          <w:rFonts w:asciiTheme="majorBidi" w:hAnsiTheme="majorBidi" w:cstheme="majorBidi" w:hint="cs"/>
          <w:sz w:val="28"/>
          <w:szCs w:val="28"/>
          <w:rtl/>
          <w:lang w:val="fr-FR"/>
        </w:rPr>
        <w:t>الاطلاع على المقرر الوزاري ودلائل تحضير ومواكبة الدخول المدرسي 2015 /2014</w:t>
      </w:r>
    </w:p>
    <w:p w:rsidR="0008260B" w:rsidRPr="00C30AE9" w:rsidRDefault="001F3DD8" w:rsidP="00C30AE9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2 ــ التنظيم التربوي </w:t>
      </w:r>
      <w:r w:rsidR="00A41461">
        <w:rPr>
          <w:rFonts w:asciiTheme="majorBidi" w:hAnsiTheme="majorBidi" w:cstheme="majorBidi" w:hint="cs"/>
          <w:sz w:val="28"/>
          <w:szCs w:val="28"/>
          <w:rtl/>
          <w:lang w:val="fr-FR"/>
        </w:rPr>
        <w:t>للموسم الدراسي 2015 /2014</w:t>
      </w:r>
    </w:p>
    <w:p w:rsidR="0008260B" w:rsidRDefault="00823B6C" w:rsidP="00B910BE">
      <w:pPr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823B6C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 xml:space="preserve">تحليل جدول </w:t>
      </w:r>
      <w:r w:rsidR="00163D49" w:rsidRPr="00823B6C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>الأعمال</w:t>
      </w:r>
      <w:r w:rsidR="00163D49">
        <w:rPr>
          <w:rFonts w:asciiTheme="majorBidi" w:hAnsiTheme="majorBidi" w:cstheme="majorBidi" w:hint="cs"/>
          <w:sz w:val="28"/>
          <w:szCs w:val="28"/>
          <w:rtl/>
          <w:lang w:val="fr-FR"/>
        </w:rPr>
        <w:t>: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</w:p>
    <w:p w:rsidR="00FC6547" w:rsidRPr="00823B6C" w:rsidRDefault="00FC6547" w:rsidP="00B910BE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2F6E96" w:rsidRDefault="002F6E9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في إطار التحضير للدخول المدرسي 2015 /2014 ، ومن أجل توفير الشروط الملائمة لإنجاح هذا الدخول </w:t>
      </w:r>
    </w:p>
    <w:p w:rsidR="0008260B" w:rsidRDefault="002F6E9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من خلال انطلاق الدراسة منذ اليوم الأول المقرر وتمكين المتعلمين والمتعلمات من الاستفادة من زمن التعلم كاملا </w:t>
      </w:r>
    </w:p>
    <w:p w:rsidR="0064597E" w:rsidRDefault="0064597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</w:t>
      </w:r>
      <w:r w:rsidR="00E27148">
        <w:rPr>
          <w:rFonts w:asciiTheme="majorBidi" w:hAnsiTheme="majorBidi" w:cstheme="majorBidi" w:hint="cs"/>
          <w:sz w:val="28"/>
          <w:szCs w:val="28"/>
          <w:rtl/>
          <w:lang w:val="fr-FR"/>
        </w:rPr>
        <w:t>انعقد اجتماع بمدرسة الجوهرة يوم الجمعة 05 شتنبر 2014</w:t>
      </w:r>
      <w:r w:rsidR="00841E17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4243CF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على الساعة التاسعة صباحا ، حضره السيدات </w:t>
      </w:r>
    </w:p>
    <w:p w:rsidR="004243CF" w:rsidRDefault="004243CF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والسادة </w:t>
      </w:r>
      <w:r w:rsidR="00E11481">
        <w:rPr>
          <w:rFonts w:asciiTheme="majorBidi" w:hAnsiTheme="majorBidi" w:cstheme="majorBidi" w:hint="cs"/>
          <w:sz w:val="28"/>
          <w:szCs w:val="28"/>
          <w:rtl/>
          <w:lang w:val="fr-FR"/>
        </w:rPr>
        <w:t>المو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قعون في اللائحة رفقته </w:t>
      </w:r>
      <w:r w:rsidR="00690D99">
        <w:rPr>
          <w:rFonts w:asciiTheme="majorBidi" w:hAnsiTheme="majorBidi" w:cstheme="majorBidi" w:hint="cs"/>
          <w:sz w:val="28"/>
          <w:szCs w:val="28"/>
          <w:rtl/>
          <w:lang w:val="fr-FR"/>
        </w:rPr>
        <w:t>، تحت إشراف السيد مدير المؤسسة .</w:t>
      </w:r>
    </w:p>
    <w:p w:rsidR="0031484F" w:rsidRDefault="0031484F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في بداية الاجتماع رحب السيد المدير بالحاضرين ، متمنيا التوفيق والنجاح للجميع خلال هذه السنة الدراسية </w:t>
      </w:r>
    </w:p>
    <w:p w:rsidR="0031484F" w:rsidRDefault="00FE7124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مشيدا بالمجهودات المبذولة من طرف جميع مكونات المؤسسة</w:t>
      </w:r>
      <w:r w:rsidR="00BC3927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، هذه المجهودات المتمثلة في  تحقيق نتائج مرضية  على مستوى التواصل والعمل التشاركي مع مختلف الفاعلين التربويين </w:t>
      </w:r>
      <w:r w:rsidR="00C46752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وشركاء المؤسسة </w:t>
      </w:r>
      <w:r w:rsidR="00625AF4">
        <w:rPr>
          <w:rFonts w:asciiTheme="majorBidi" w:hAnsiTheme="majorBidi" w:cstheme="majorBidi" w:hint="cs"/>
          <w:sz w:val="28"/>
          <w:szCs w:val="28"/>
          <w:rtl/>
          <w:lang w:val="fr-FR"/>
        </w:rPr>
        <w:t>.</w:t>
      </w:r>
    </w:p>
    <w:p w:rsidR="0008260B" w:rsidRDefault="00550CC5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بعد ذلك اطلع الحاضرون على الآليات المؤطرة لتحضير وتدبير الموسم الدراسي </w:t>
      </w:r>
      <w:r w:rsidR="002B1D84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من خلال تفعيل المقرر الوزاري </w:t>
      </w:r>
    </w:p>
    <w:p w:rsidR="002B1D84" w:rsidRDefault="002B1D84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بشان تنظيم السنة الدراسية 2015 </w:t>
      </w:r>
      <w:r w:rsidR="00927CE3">
        <w:rPr>
          <w:rFonts w:asciiTheme="majorBidi" w:hAnsiTheme="majorBidi" w:cstheme="majorBidi" w:hint="cs"/>
          <w:sz w:val="28"/>
          <w:szCs w:val="28"/>
          <w:rtl/>
          <w:lang w:val="fr-FR"/>
        </w:rPr>
        <w:t>/2014 والالتزام بتفعيل مضامين</w:t>
      </w:r>
      <w:r w:rsidR="00927CE3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927CE3">
        <w:rPr>
          <w:rFonts w:asciiTheme="majorBidi" w:hAnsiTheme="majorBidi" w:cstheme="majorBidi" w:hint="cs"/>
          <w:sz w:val="28"/>
          <w:szCs w:val="28"/>
          <w:rtl/>
        </w:rPr>
        <w:t>الدلائل التربوية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.</w:t>
      </w:r>
    </w:p>
    <w:p w:rsidR="00193F8E" w:rsidRDefault="00193F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وقد ناقش الحاضرون مضامين هذه الدلائل من خلال مجالاتها على الشكل التالي :</w:t>
      </w:r>
    </w:p>
    <w:p w:rsidR="00193F8E" w:rsidRDefault="00193F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193F8E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العرض التربوي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Pr="002639D0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:</w:t>
      </w:r>
      <w:r w:rsidR="002639D0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164F3E">
        <w:rPr>
          <w:rFonts w:asciiTheme="majorBidi" w:hAnsiTheme="majorBidi" w:cstheme="majorBidi" w:hint="cs"/>
          <w:sz w:val="28"/>
          <w:szCs w:val="28"/>
          <w:rtl/>
          <w:lang w:val="fr-FR"/>
        </w:rPr>
        <w:t>ويتناول المحاور التالية : الإحصاء المدرسي ، الخريطة المدرسية  الحركة الانتقالية ، تأهيل المؤسسة ، الدعم الاجتماعي .</w:t>
      </w:r>
    </w:p>
    <w:p w:rsidR="004C6116" w:rsidRDefault="004C611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4C6116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العمل التربوي</w:t>
      </w:r>
      <w:r w:rsidR="002639D0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 xml:space="preserve">: </w:t>
      </w:r>
      <w:r w:rsidR="00006D28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يحدد هذا الدليل العمليات الأساسية التي يجب التقيد بها من أجل توفير الظروف الملائمة لضمان دخول مدرسي ناجح ، ويتناول هذا المجال المحاور التالية : تنظيم السنة الدراسية ، مجال العمل التربوي </w:t>
      </w:r>
    </w:p>
    <w:p w:rsidR="00006D28" w:rsidRPr="00006D28" w:rsidRDefault="00006D28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نظام مسار للتدبير المدرسي ، الامتحانات والتقويم ، الأنشطة المدرسية ، الصحة المدرسية ، المناهج ، الرياضة المدرسية .</w:t>
      </w:r>
    </w:p>
    <w:p w:rsidR="0008260B" w:rsidRDefault="0093101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بالنسبة للمناهج تمت الإشارة إلى ضرورة الاطلاع على السجلات التي أعدتها الإدارة والمتعلقة بالوسائل التعليمية والمراجع التربوية والكتب الخاصة بالمطالعة .</w:t>
      </w:r>
    </w:p>
    <w:p w:rsidR="00931019" w:rsidRDefault="0093101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lastRenderedPageBreak/>
        <w:t>وبالنسبة للصحة المدرسية : تمت الإشارة إلى أن هذا المجال يتطلب توفير الملف الصحي للمتعلم ، وإجراء الفحوصات الطبية للمتعلمين ، وتنظيف جميع مرافق المؤسسة ،</w:t>
      </w:r>
      <w:r w:rsidR="00F43D9D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وتفعيل مخطط الوقاية م</w:t>
      </w:r>
      <w:r w:rsidR="00ED6674">
        <w:rPr>
          <w:rFonts w:asciiTheme="majorBidi" w:hAnsiTheme="majorBidi" w:cstheme="majorBidi" w:hint="cs"/>
          <w:sz w:val="28"/>
          <w:szCs w:val="28"/>
          <w:rtl/>
          <w:lang w:val="fr-FR"/>
        </w:rPr>
        <w:t>ن</w:t>
      </w:r>
      <w:r w:rsidR="00F43D9D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المخاطر ، وإرساء خلية الوساطة والاستماع لمحاربة العنف بالوسط المدرسي ، و</w:t>
      </w:r>
      <w:r w:rsidR="007C3384">
        <w:rPr>
          <w:rFonts w:asciiTheme="majorBidi" w:hAnsiTheme="majorBidi" w:cstheme="majorBidi" w:hint="cs"/>
          <w:sz w:val="28"/>
          <w:szCs w:val="28"/>
          <w:rtl/>
          <w:lang w:val="fr-FR"/>
        </w:rPr>
        <w:t>إدماج الأطفال في وضعية إعاقة .</w:t>
      </w:r>
    </w:p>
    <w:p w:rsidR="007C3384" w:rsidRDefault="005B3864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وبالنسبة لتفعيل آليات اليقظة التربوية تم التركيز على المحاور التالية : </w:t>
      </w:r>
    </w:p>
    <w:p w:rsidR="005B3864" w:rsidRDefault="001E549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ـ تحيين خلايا اليقظة ـ توفير دفتر التتبع الفردي للتلميذ ـ تعبئة واستثمار دفتر التتبع الفردي للتلميذ ـ تنظيم حصص </w:t>
      </w:r>
    </w:p>
    <w:p w:rsidR="0062278E" w:rsidRDefault="001E549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الدعم البيداغوجي لفائدة المتعثرين .</w:t>
      </w:r>
    </w:p>
    <w:p w:rsidR="001E549E" w:rsidRDefault="006227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بالنسبة لأنشطة الرياضة المدرسية : تمت الإشارة إلى ضرورة تحديد مشروع المؤسسة الرياضي</w:t>
      </w:r>
      <w:r w:rsidR="001E549E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وتفعيل حصص </w:t>
      </w:r>
    </w:p>
    <w:p w:rsidR="00ED6674" w:rsidRDefault="006227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الأنشطة الرياضية المدرسية .</w:t>
      </w:r>
    </w:p>
    <w:p w:rsidR="00F95345" w:rsidRDefault="00F95345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F95345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التعبئة والتواصل :</w:t>
      </w:r>
      <w:r w:rsidR="00F10849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ينقسم مجال التعبئة والتواصل إلى محورين : 1 ـ التواصل 2 ـ التعبئة </w:t>
      </w:r>
    </w:p>
    <w:p w:rsidR="00F10849" w:rsidRPr="00F10849" w:rsidRDefault="00F10849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محور التواصل يتناول بالخصوص : التحضيرومو</w:t>
      </w:r>
      <w:r w:rsidR="007B269D">
        <w:rPr>
          <w:rFonts w:asciiTheme="majorBidi" w:hAnsiTheme="majorBidi" w:cstheme="majorBidi" w:hint="cs"/>
          <w:sz w:val="28"/>
          <w:szCs w:val="28"/>
          <w:rtl/>
          <w:lang w:val="fr-FR"/>
        </w:rPr>
        <w:t>ا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كبة الدخول المدرسي </w:t>
      </w:r>
    </w:p>
    <w:p w:rsidR="0008260B" w:rsidRDefault="008706D1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محور التعبئة : يعد مجال التعبئة آلية من الآليات والتدابير التي توظف لخلق </w:t>
      </w:r>
      <w:r w:rsidR="007B269D">
        <w:rPr>
          <w:rFonts w:asciiTheme="majorBidi" w:hAnsiTheme="majorBidi" w:cstheme="majorBidi" w:hint="cs"/>
          <w:sz w:val="28"/>
          <w:szCs w:val="28"/>
          <w:rtl/>
          <w:lang w:val="fr-FR"/>
        </w:rPr>
        <w:t>أجواء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مناسبة لتعبئة المدرسة ومحيطها وشركائها من اجل محاربة ظاهرة عدم التمدرس </w:t>
      </w:r>
      <w:r w:rsidR="0065399A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، والعمل على الاحتفاظ بالمتعلمين وإرجاع المنقطعين منهم إلى مقاعد الدراسة ، ومحور التعبئة يعتمد مكونيين أساسيين : </w:t>
      </w:r>
    </w:p>
    <w:p w:rsidR="0065399A" w:rsidRDefault="0065399A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1 ـ من الطفل إلى الطفل .</w:t>
      </w:r>
    </w:p>
    <w:p w:rsidR="00FC4977" w:rsidRDefault="0065399A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2 ـ عملية قافلة للتعبئة الاجتماعية .</w:t>
      </w:r>
    </w:p>
    <w:p w:rsidR="00264C12" w:rsidRPr="00AD32FA" w:rsidRDefault="00264C12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وقد تم تشكيل ثلاث ورشات من الأستاذات والأساتذة تتولى التنشيط والتنسيق فيمابين المحاور الأساسية لدليل تحضير ومواكبة الدخول المدرسي .</w:t>
      </w:r>
    </w:p>
    <w:p w:rsidR="00FC4977" w:rsidRDefault="00684F4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فيما يتعلق بالنقطة الثانية من جدول </w:t>
      </w:r>
      <w:r w:rsidR="00264C12">
        <w:rPr>
          <w:rFonts w:asciiTheme="majorBidi" w:hAnsiTheme="majorBidi" w:cstheme="majorBidi" w:hint="cs"/>
          <w:sz w:val="28"/>
          <w:szCs w:val="28"/>
          <w:rtl/>
          <w:lang w:val="fr-FR"/>
        </w:rPr>
        <w:t>الأعمال،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فقد أشار مدير المؤسسة إلى أنها تندرج ضمن </w:t>
      </w:r>
      <w:r w:rsidR="006A54BB">
        <w:rPr>
          <w:rFonts w:asciiTheme="majorBidi" w:hAnsiTheme="majorBidi" w:cstheme="majorBidi" w:hint="cs"/>
          <w:sz w:val="28"/>
          <w:szCs w:val="28"/>
          <w:rtl/>
        </w:rPr>
        <w:t xml:space="preserve">محور العمل التربوي </w:t>
      </w:r>
    </w:p>
    <w:p w:rsidR="006A54BB" w:rsidRPr="006A54BB" w:rsidRDefault="006A54BB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وقد أعد ملف</w:t>
      </w:r>
      <w:r w:rsidR="00DB34A5">
        <w:rPr>
          <w:rFonts w:asciiTheme="majorBidi" w:hAnsiTheme="majorBidi" w:cstheme="majorBidi" w:hint="cs"/>
          <w:sz w:val="28"/>
          <w:szCs w:val="28"/>
          <w:rtl/>
        </w:rPr>
        <w:t>ا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تربوي</w:t>
      </w:r>
      <w:r w:rsidR="00DB34A5">
        <w:rPr>
          <w:rFonts w:asciiTheme="majorBidi" w:hAnsiTheme="majorBidi" w:cstheme="majorBidi" w:hint="cs"/>
          <w:sz w:val="28"/>
          <w:szCs w:val="28"/>
          <w:rtl/>
        </w:rPr>
        <w:t>ا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لكل أستاذ وأستاذة يتضمن المقرر الوزاري للسنة الدراسية 2015 /2014</w:t>
      </w:r>
      <w:r w:rsidR="004E47FE">
        <w:rPr>
          <w:rFonts w:asciiTheme="majorBidi" w:hAnsiTheme="majorBidi" w:cstheme="majorBidi" w:hint="cs"/>
          <w:sz w:val="28"/>
          <w:szCs w:val="28"/>
          <w:rtl/>
        </w:rPr>
        <w:t xml:space="preserve"> بالإضافة إلى المستوى الذي سيتولى الأستاذ(ة) تدريسه</w:t>
      </w:r>
      <w:r w:rsidR="008B4239">
        <w:rPr>
          <w:rFonts w:asciiTheme="majorBidi" w:hAnsiTheme="majorBidi" w:cstheme="majorBidi" w:hint="cs"/>
          <w:sz w:val="28"/>
          <w:szCs w:val="28"/>
          <w:rtl/>
        </w:rPr>
        <w:t xml:space="preserve"> ، ولائحة المتعلمين والمتعلمات 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>وسجل ضبط غياب وحض</w:t>
      </w:r>
      <w:r w:rsidR="007E3330">
        <w:rPr>
          <w:rFonts w:asciiTheme="majorBidi" w:hAnsiTheme="majorBidi" w:cstheme="majorBidi" w:hint="cs"/>
          <w:sz w:val="28"/>
          <w:szCs w:val="28"/>
          <w:rtl/>
        </w:rPr>
        <w:t>و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>ر المتعلمين وجداول الدراسة الخاصة بكل مستوى دراسي</w:t>
      </w:r>
      <w:r w:rsidR="007E3330">
        <w:rPr>
          <w:rFonts w:asciiTheme="majorBidi" w:hAnsiTheme="majorBidi" w:cstheme="majorBidi" w:hint="cs"/>
          <w:sz w:val="28"/>
          <w:szCs w:val="28"/>
          <w:rtl/>
        </w:rPr>
        <w:t xml:space="preserve"> ، والقانون الداخلي للمؤسسة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5C0CDD">
        <w:rPr>
          <w:rFonts w:asciiTheme="majorBidi" w:hAnsiTheme="majorBidi" w:cstheme="majorBidi" w:hint="cs"/>
          <w:sz w:val="28"/>
          <w:szCs w:val="28"/>
          <w:rtl/>
        </w:rPr>
        <w:t xml:space="preserve">ولائحة العطل ولوائح الوسائل التعليمية المتوفرة بالمؤسسة وبطاقة </w:t>
      </w:r>
      <w:r w:rsidR="007576EE">
        <w:rPr>
          <w:rFonts w:asciiTheme="majorBidi" w:hAnsiTheme="majorBidi" w:cstheme="majorBidi" w:hint="cs"/>
          <w:sz w:val="28"/>
          <w:szCs w:val="28"/>
          <w:rtl/>
        </w:rPr>
        <w:t>تحضيرا لأنشط</w:t>
      </w:r>
      <w:r w:rsidR="007576EE">
        <w:rPr>
          <w:rFonts w:asciiTheme="majorBidi" w:hAnsiTheme="majorBidi" w:cstheme="majorBidi" w:hint="eastAsia"/>
          <w:sz w:val="28"/>
          <w:szCs w:val="28"/>
          <w:rtl/>
        </w:rPr>
        <w:t>ة</w:t>
      </w:r>
      <w:r w:rsidR="007576EE">
        <w:rPr>
          <w:rFonts w:asciiTheme="majorBidi" w:hAnsiTheme="majorBidi" w:cstheme="majorBidi" w:hint="cs"/>
          <w:sz w:val="28"/>
          <w:szCs w:val="28"/>
          <w:rtl/>
        </w:rPr>
        <w:t xml:space="preserve"> وبطاقة الاحتفال بعيد المدرسة</w:t>
      </w:r>
      <w:r w:rsidR="00F53B4E">
        <w:rPr>
          <w:rFonts w:asciiTheme="majorBidi" w:hAnsiTheme="majorBidi" w:cstheme="majorBidi" w:hint="cs"/>
          <w:sz w:val="28"/>
          <w:szCs w:val="28"/>
          <w:rtl/>
        </w:rPr>
        <w:t xml:space="preserve"> وبرنامج الحياة المدرسية</w:t>
      </w:r>
      <w:r w:rsidR="008B4239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FC4977" w:rsidRDefault="00B03F7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في نهاية الاجتماع تم التركيز على أن الت</w:t>
      </w:r>
      <w:r w:rsidR="00F2497B">
        <w:rPr>
          <w:rFonts w:asciiTheme="majorBidi" w:hAnsiTheme="majorBidi" w:cstheme="majorBidi" w:hint="cs"/>
          <w:sz w:val="28"/>
          <w:szCs w:val="28"/>
          <w:rtl/>
          <w:lang w:val="fr-FR"/>
        </w:rPr>
        <w:t>نزيل الأمثل لمختلف العمليات والإ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جراءات يكون لها أثر إيجابي على تأطير ومواكبة الدخول المدرسي ، كما </w:t>
      </w:r>
      <w:r w:rsidR="007E3330">
        <w:rPr>
          <w:rFonts w:asciiTheme="majorBidi" w:hAnsiTheme="majorBidi" w:cstheme="majorBidi" w:hint="cs"/>
          <w:sz w:val="28"/>
          <w:szCs w:val="28"/>
          <w:rtl/>
          <w:lang w:val="fr-FR"/>
        </w:rPr>
        <w:t>أن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اللقاءات التواصلية </w:t>
      </w:r>
      <w:r w:rsidR="00A10812">
        <w:rPr>
          <w:rFonts w:asciiTheme="majorBidi" w:hAnsiTheme="majorBidi" w:cstheme="majorBidi" w:hint="cs"/>
          <w:sz w:val="28"/>
          <w:szCs w:val="28"/>
          <w:rtl/>
          <w:lang w:val="fr-FR"/>
        </w:rPr>
        <w:t>مع مختلف الفاعلين التربويين ، وشركاء المدرسة يساهم في  ضمان دخول مدرسي ناجح ، يتجاوز الإكراهات والصعوبات ويقدم حلولا عملية لتحسين الممارسات في تدبير مختلف عمليات الدخول المدرسي وفق البرمجة الزمنية المناسبة لها .</w:t>
      </w:r>
    </w:p>
    <w:p w:rsidR="00C30AE9" w:rsidRPr="00AD32FA" w:rsidRDefault="00C30AE9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FC4977" w:rsidRPr="00AD32FA" w:rsidRDefault="00D90A14" w:rsidP="00D90A14">
      <w:pPr>
        <w:tabs>
          <w:tab w:val="left" w:pos="7556"/>
        </w:tabs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          المقرر </w:t>
      </w:r>
      <w:r>
        <w:rPr>
          <w:rFonts w:asciiTheme="majorBidi" w:hAnsiTheme="majorBidi" w:cstheme="majorBidi"/>
          <w:sz w:val="28"/>
          <w:szCs w:val="28"/>
          <w:rtl/>
          <w:lang w:val="fr-FR"/>
        </w:rPr>
        <w:tab/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المدير</w:t>
      </w: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 w:bidi="ar-MA"/>
        </w:rPr>
      </w:pPr>
    </w:p>
    <w:p w:rsidR="00B657F3" w:rsidRDefault="00B657F3" w:rsidP="00B657F3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BA76E9" w:rsidP="00AC5075">
      <w:pPr>
        <w:rPr>
          <w:sz w:val="32"/>
          <w:szCs w:val="32"/>
          <w:u w:val="single"/>
          <w:rtl/>
          <w:lang w:val="fr-FR" w:bidi="ar-MA"/>
        </w:rPr>
      </w:pPr>
      <w:r w:rsidRPr="00BA76E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  <w:r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BB4" w:rsidRDefault="00702BB4" w:rsidP="00973136">
      <w:r>
        <w:separator/>
      </w:r>
    </w:p>
  </w:endnote>
  <w:endnote w:type="continuationSeparator" w:id="1">
    <w:p w:rsidR="00702BB4" w:rsidRDefault="00702BB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BB4" w:rsidRDefault="00702BB4" w:rsidP="00973136">
      <w:r>
        <w:separator/>
      </w:r>
    </w:p>
  </w:footnote>
  <w:footnote w:type="continuationSeparator" w:id="1">
    <w:p w:rsidR="00702BB4" w:rsidRDefault="00702BB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6317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6D28"/>
    <w:rsid w:val="00007538"/>
    <w:rsid w:val="0002467E"/>
    <w:rsid w:val="00031BB6"/>
    <w:rsid w:val="00035A41"/>
    <w:rsid w:val="00041627"/>
    <w:rsid w:val="00044069"/>
    <w:rsid w:val="0004538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3D49"/>
    <w:rsid w:val="00164F3E"/>
    <w:rsid w:val="00165854"/>
    <w:rsid w:val="001707CA"/>
    <w:rsid w:val="00174604"/>
    <w:rsid w:val="00174C54"/>
    <w:rsid w:val="0017628D"/>
    <w:rsid w:val="00176BAD"/>
    <w:rsid w:val="00185C87"/>
    <w:rsid w:val="00186226"/>
    <w:rsid w:val="001937BA"/>
    <w:rsid w:val="00193AE9"/>
    <w:rsid w:val="00193F8E"/>
    <w:rsid w:val="00195C00"/>
    <w:rsid w:val="001A112D"/>
    <w:rsid w:val="001A1A44"/>
    <w:rsid w:val="001A6258"/>
    <w:rsid w:val="001B1A0D"/>
    <w:rsid w:val="001B2D3D"/>
    <w:rsid w:val="001B724B"/>
    <w:rsid w:val="001C33C7"/>
    <w:rsid w:val="001C4E1E"/>
    <w:rsid w:val="001D0BA5"/>
    <w:rsid w:val="001D3BC4"/>
    <w:rsid w:val="001D3E3F"/>
    <w:rsid w:val="001D54D0"/>
    <w:rsid w:val="001E1A15"/>
    <w:rsid w:val="001E1D64"/>
    <w:rsid w:val="001E234C"/>
    <w:rsid w:val="001E549E"/>
    <w:rsid w:val="001E5952"/>
    <w:rsid w:val="001E6B47"/>
    <w:rsid w:val="001F09FD"/>
    <w:rsid w:val="001F149B"/>
    <w:rsid w:val="001F1CC8"/>
    <w:rsid w:val="001F3DD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39D0"/>
    <w:rsid w:val="00264C12"/>
    <w:rsid w:val="00265DFA"/>
    <w:rsid w:val="002665D5"/>
    <w:rsid w:val="00271256"/>
    <w:rsid w:val="00274B32"/>
    <w:rsid w:val="00276470"/>
    <w:rsid w:val="002775D3"/>
    <w:rsid w:val="00280F2A"/>
    <w:rsid w:val="00285276"/>
    <w:rsid w:val="00291731"/>
    <w:rsid w:val="00291E54"/>
    <w:rsid w:val="00292FB6"/>
    <w:rsid w:val="0029487D"/>
    <w:rsid w:val="002971BC"/>
    <w:rsid w:val="002B0637"/>
    <w:rsid w:val="002B0FC0"/>
    <w:rsid w:val="002B1D84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4DB1"/>
    <w:rsid w:val="002E7E11"/>
    <w:rsid w:val="002F1788"/>
    <w:rsid w:val="002F2C62"/>
    <w:rsid w:val="002F6309"/>
    <w:rsid w:val="002F6E96"/>
    <w:rsid w:val="002F7694"/>
    <w:rsid w:val="0030107B"/>
    <w:rsid w:val="00307EC5"/>
    <w:rsid w:val="00310476"/>
    <w:rsid w:val="00313075"/>
    <w:rsid w:val="0031484F"/>
    <w:rsid w:val="003155D3"/>
    <w:rsid w:val="00317DD9"/>
    <w:rsid w:val="00324C1B"/>
    <w:rsid w:val="00330718"/>
    <w:rsid w:val="0034432F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6F0"/>
    <w:rsid w:val="003948C1"/>
    <w:rsid w:val="003950DC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22A9E"/>
    <w:rsid w:val="004243CF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A70B1"/>
    <w:rsid w:val="004B6B25"/>
    <w:rsid w:val="004C6116"/>
    <w:rsid w:val="004D11D2"/>
    <w:rsid w:val="004D3B4A"/>
    <w:rsid w:val="004D5433"/>
    <w:rsid w:val="004D6867"/>
    <w:rsid w:val="004D7793"/>
    <w:rsid w:val="004E1B97"/>
    <w:rsid w:val="004E47FE"/>
    <w:rsid w:val="004F1C95"/>
    <w:rsid w:val="00503E45"/>
    <w:rsid w:val="005072E0"/>
    <w:rsid w:val="005114EE"/>
    <w:rsid w:val="00514821"/>
    <w:rsid w:val="00514C61"/>
    <w:rsid w:val="005157E9"/>
    <w:rsid w:val="0052113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0CC5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864"/>
    <w:rsid w:val="005B4E21"/>
    <w:rsid w:val="005C0CDD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17E79"/>
    <w:rsid w:val="0062278E"/>
    <w:rsid w:val="00625AF4"/>
    <w:rsid w:val="00633230"/>
    <w:rsid w:val="00641D7F"/>
    <w:rsid w:val="0064597E"/>
    <w:rsid w:val="006505B4"/>
    <w:rsid w:val="006505D3"/>
    <w:rsid w:val="0065399A"/>
    <w:rsid w:val="00656C4D"/>
    <w:rsid w:val="00657AB0"/>
    <w:rsid w:val="00660160"/>
    <w:rsid w:val="0067019D"/>
    <w:rsid w:val="0067078C"/>
    <w:rsid w:val="006740CA"/>
    <w:rsid w:val="00683C70"/>
    <w:rsid w:val="00684F49"/>
    <w:rsid w:val="00690D99"/>
    <w:rsid w:val="006A2725"/>
    <w:rsid w:val="006A402D"/>
    <w:rsid w:val="006A4ECA"/>
    <w:rsid w:val="006A54BB"/>
    <w:rsid w:val="006B210A"/>
    <w:rsid w:val="006B3858"/>
    <w:rsid w:val="006B43F5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2BB4"/>
    <w:rsid w:val="00706B13"/>
    <w:rsid w:val="0071368C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576EE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269D"/>
    <w:rsid w:val="007B3918"/>
    <w:rsid w:val="007B64D4"/>
    <w:rsid w:val="007B6A9E"/>
    <w:rsid w:val="007C1197"/>
    <w:rsid w:val="007C130D"/>
    <w:rsid w:val="007C3384"/>
    <w:rsid w:val="007D307C"/>
    <w:rsid w:val="007D3A99"/>
    <w:rsid w:val="007D7839"/>
    <w:rsid w:val="007E3330"/>
    <w:rsid w:val="007F7403"/>
    <w:rsid w:val="008052DD"/>
    <w:rsid w:val="00805EE0"/>
    <w:rsid w:val="008075C9"/>
    <w:rsid w:val="00807846"/>
    <w:rsid w:val="00813344"/>
    <w:rsid w:val="00814908"/>
    <w:rsid w:val="0081528B"/>
    <w:rsid w:val="00815AC2"/>
    <w:rsid w:val="00815EC4"/>
    <w:rsid w:val="00823B6C"/>
    <w:rsid w:val="00826107"/>
    <w:rsid w:val="008267A8"/>
    <w:rsid w:val="008323A0"/>
    <w:rsid w:val="00833447"/>
    <w:rsid w:val="00833A16"/>
    <w:rsid w:val="0083428E"/>
    <w:rsid w:val="008342C7"/>
    <w:rsid w:val="00836801"/>
    <w:rsid w:val="00841E17"/>
    <w:rsid w:val="00842606"/>
    <w:rsid w:val="00844EDF"/>
    <w:rsid w:val="00850C77"/>
    <w:rsid w:val="00852C3B"/>
    <w:rsid w:val="00856168"/>
    <w:rsid w:val="0086562F"/>
    <w:rsid w:val="008706D1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6BB7"/>
    <w:rsid w:val="008A7D46"/>
    <w:rsid w:val="008B26DF"/>
    <w:rsid w:val="008B4239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27CE3"/>
    <w:rsid w:val="00931019"/>
    <w:rsid w:val="0093459A"/>
    <w:rsid w:val="009452F7"/>
    <w:rsid w:val="00947D7C"/>
    <w:rsid w:val="009544D5"/>
    <w:rsid w:val="009557FE"/>
    <w:rsid w:val="0096173D"/>
    <w:rsid w:val="0096183B"/>
    <w:rsid w:val="009712F5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1216"/>
    <w:rsid w:val="009C3D41"/>
    <w:rsid w:val="009D3676"/>
    <w:rsid w:val="009D5295"/>
    <w:rsid w:val="009D5E23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0812"/>
    <w:rsid w:val="00A128E9"/>
    <w:rsid w:val="00A13AE8"/>
    <w:rsid w:val="00A16060"/>
    <w:rsid w:val="00A2239E"/>
    <w:rsid w:val="00A243C7"/>
    <w:rsid w:val="00A24444"/>
    <w:rsid w:val="00A406E5"/>
    <w:rsid w:val="00A41461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5075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3F7E"/>
    <w:rsid w:val="00B0606B"/>
    <w:rsid w:val="00B07AD6"/>
    <w:rsid w:val="00B12D7B"/>
    <w:rsid w:val="00B13DAE"/>
    <w:rsid w:val="00B1678E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10BE"/>
    <w:rsid w:val="00B94543"/>
    <w:rsid w:val="00BA3E3C"/>
    <w:rsid w:val="00BA76E9"/>
    <w:rsid w:val="00BB06AF"/>
    <w:rsid w:val="00BB1B8E"/>
    <w:rsid w:val="00BB4F29"/>
    <w:rsid w:val="00BB523A"/>
    <w:rsid w:val="00BB67AB"/>
    <w:rsid w:val="00BC288C"/>
    <w:rsid w:val="00BC304E"/>
    <w:rsid w:val="00BC3927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0AE9"/>
    <w:rsid w:val="00C36256"/>
    <w:rsid w:val="00C40B40"/>
    <w:rsid w:val="00C40BD9"/>
    <w:rsid w:val="00C42F1B"/>
    <w:rsid w:val="00C46752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4E03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6B5"/>
    <w:rsid w:val="00D13923"/>
    <w:rsid w:val="00D1397B"/>
    <w:rsid w:val="00D13EC3"/>
    <w:rsid w:val="00D15ED3"/>
    <w:rsid w:val="00D2503B"/>
    <w:rsid w:val="00D2588A"/>
    <w:rsid w:val="00D26F2F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5F08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0A14"/>
    <w:rsid w:val="00D92708"/>
    <w:rsid w:val="00D97A97"/>
    <w:rsid w:val="00DA28CF"/>
    <w:rsid w:val="00DA36B9"/>
    <w:rsid w:val="00DB34A5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4BF"/>
    <w:rsid w:val="00E007F0"/>
    <w:rsid w:val="00E03E36"/>
    <w:rsid w:val="00E04251"/>
    <w:rsid w:val="00E07CC5"/>
    <w:rsid w:val="00E11481"/>
    <w:rsid w:val="00E17213"/>
    <w:rsid w:val="00E243A9"/>
    <w:rsid w:val="00E24C71"/>
    <w:rsid w:val="00E27148"/>
    <w:rsid w:val="00E30119"/>
    <w:rsid w:val="00E30FFA"/>
    <w:rsid w:val="00E34E53"/>
    <w:rsid w:val="00E362A9"/>
    <w:rsid w:val="00E36EA6"/>
    <w:rsid w:val="00E4613D"/>
    <w:rsid w:val="00E468A3"/>
    <w:rsid w:val="00E47EF6"/>
    <w:rsid w:val="00E51539"/>
    <w:rsid w:val="00E610D8"/>
    <w:rsid w:val="00E61B9D"/>
    <w:rsid w:val="00E651F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9C8"/>
    <w:rsid w:val="00ED4FA7"/>
    <w:rsid w:val="00ED6674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0849"/>
    <w:rsid w:val="00F12113"/>
    <w:rsid w:val="00F12BB7"/>
    <w:rsid w:val="00F12F24"/>
    <w:rsid w:val="00F17FE2"/>
    <w:rsid w:val="00F2497B"/>
    <w:rsid w:val="00F31983"/>
    <w:rsid w:val="00F37137"/>
    <w:rsid w:val="00F41598"/>
    <w:rsid w:val="00F41789"/>
    <w:rsid w:val="00F41F03"/>
    <w:rsid w:val="00F43D9D"/>
    <w:rsid w:val="00F44FB4"/>
    <w:rsid w:val="00F4750F"/>
    <w:rsid w:val="00F50221"/>
    <w:rsid w:val="00F532EA"/>
    <w:rsid w:val="00F53B4E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5345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C6547"/>
    <w:rsid w:val="00FD2423"/>
    <w:rsid w:val="00FD36B1"/>
    <w:rsid w:val="00FD794D"/>
    <w:rsid w:val="00FE4A31"/>
    <w:rsid w:val="00FE7124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70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628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4076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65</cp:revision>
  <cp:lastPrinted>2014-09-01T18:26:00Z</cp:lastPrinted>
  <dcterms:created xsi:type="dcterms:W3CDTF">2014-08-26T11:41:00Z</dcterms:created>
  <dcterms:modified xsi:type="dcterms:W3CDTF">2014-09-04T20:57:00Z</dcterms:modified>
</cp:coreProperties>
</file>